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8FFD" w14:textId="5D9FEED0" w:rsidR="00F65E74" w:rsidRPr="00145341" w:rsidRDefault="0047319A" w:rsidP="00ED6B92">
      <w:pPr>
        <w:pStyle w:val="Title"/>
        <w:rPr>
          <w:sz w:val="48"/>
          <w:szCs w:val="48"/>
        </w:rPr>
      </w:pPr>
      <w:r w:rsidRPr="00145341">
        <w:rPr>
          <w:sz w:val="48"/>
          <w:szCs w:val="48"/>
        </w:rPr>
        <w:t>Green Resilient Industrial Portland</w:t>
      </w:r>
      <w:r w:rsidR="00145341" w:rsidRPr="00145341">
        <w:rPr>
          <w:sz w:val="48"/>
          <w:szCs w:val="48"/>
        </w:rPr>
        <w:t xml:space="preserve"> </w:t>
      </w:r>
      <w:r w:rsidR="004965F3">
        <w:rPr>
          <w:sz w:val="48"/>
          <w:szCs w:val="48"/>
        </w:rPr>
        <w:t xml:space="preserve">(GRIP) </w:t>
      </w:r>
      <w:r w:rsidR="00145341" w:rsidRPr="00145341">
        <w:rPr>
          <w:sz w:val="48"/>
          <w:szCs w:val="48"/>
        </w:rPr>
        <w:t>Decarbonization</w:t>
      </w:r>
      <w:r w:rsidR="00BD767A" w:rsidRPr="00145341">
        <w:rPr>
          <w:sz w:val="48"/>
          <w:szCs w:val="48"/>
        </w:rPr>
        <w:t xml:space="preserve"> Analyst Graduate Research Assistantship</w:t>
      </w:r>
    </w:p>
    <w:p w14:paraId="46022468" w14:textId="3F5D2DA0" w:rsidR="00F65E74" w:rsidRDefault="00F65E74" w:rsidP="00CA5C8F">
      <w:pPr>
        <w:pStyle w:val="Heading1"/>
      </w:pPr>
      <w:r>
        <w:t xml:space="preserve">The </w:t>
      </w:r>
      <w:r w:rsidR="00232A61">
        <w:t>Opportunity</w:t>
      </w:r>
    </w:p>
    <w:p w14:paraId="1DD643F8" w14:textId="2C881E34" w:rsidR="00AF2CEE" w:rsidRDefault="00001344" w:rsidP="00AF2CEE">
      <w:pPr>
        <w:rPr>
          <w:rFonts w:eastAsia="Times New Roman"/>
        </w:rPr>
      </w:pPr>
      <w:r>
        <w:t>PSU’s</w:t>
      </w:r>
      <w:r w:rsidR="00F65E74">
        <w:t xml:space="preserve"> </w:t>
      </w:r>
      <w:r w:rsidR="00BD767A">
        <w:t>Center for Public Service (CPS)</w:t>
      </w:r>
      <w:r w:rsidR="00F65E74">
        <w:t xml:space="preserve"> invites </w:t>
      </w:r>
      <w:r w:rsidR="00AF2CEE">
        <w:t>students</w:t>
      </w:r>
      <w:r w:rsidR="00F65E74">
        <w:t xml:space="preserve"> </w:t>
      </w:r>
      <w:r w:rsidR="00AF2CEE">
        <w:t xml:space="preserve">interested in </w:t>
      </w:r>
      <w:r w:rsidR="006A0034">
        <w:t xml:space="preserve">sustainability, </w:t>
      </w:r>
      <w:r w:rsidR="00BD767A">
        <w:t>industrial decarbonization</w:t>
      </w:r>
      <w:r w:rsidR="002B4767">
        <w:t xml:space="preserve"> strategies</w:t>
      </w:r>
      <w:r w:rsidR="00BD767A">
        <w:t>, and</w:t>
      </w:r>
      <w:r w:rsidR="00BE5E92">
        <w:t xml:space="preserve"> the</w:t>
      </w:r>
      <w:r w:rsidR="00BD767A">
        <w:t xml:space="preserve"> just </w:t>
      </w:r>
      <w:r w:rsidR="002B6345">
        <w:t xml:space="preserve">environmental </w:t>
      </w:r>
      <w:r w:rsidR="00BD767A">
        <w:t>transition</w:t>
      </w:r>
      <w:r w:rsidR="002B4767">
        <w:t xml:space="preserve"> to apply for a </w:t>
      </w:r>
      <w:r w:rsidR="00BD767A">
        <w:t>GRAship</w:t>
      </w:r>
      <w:r w:rsidR="00E55E11">
        <w:t xml:space="preserve"> </w:t>
      </w:r>
      <w:r w:rsidR="00BD767A">
        <w:t>supporting evaluation and measurement of local investments in industrial decarbonization</w:t>
      </w:r>
      <w:r>
        <w:t xml:space="preserve">. </w:t>
      </w:r>
    </w:p>
    <w:p w14:paraId="4FB17B44" w14:textId="1187D01D" w:rsidR="00AF2CEE" w:rsidRDefault="00CD10B6" w:rsidP="00AF2CEE">
      <w:pPr>
        <w:pStyle w:val="Heading1"/>
      </w:pPr>
      <w:r>
        <w:t xml:space="preserve">Position Summary </w:t>
      </w:r>
    </w:p>
    <w:p w14:paraId="1773FECE" w14:textId="271C6C1B" w:rsidR="00BA1D44" w:rsidRDefault="00E55E11" w:rsidP="00CA5C8F">
      <w:pPr>
        <w:rPr>
          <w:rFonts w:eastAsia="Times New Roman"/>
        </w:rPr>
      </w:pPr>
      <w:r>
        <w:t xml:space="preserve">The position </w:t>
      </w:r>
      <w:r w:rsidR="000C06F0">
        <w:t xml:space="preserve">will </w:t>
      </w:r>
      <w:r w:rsidR="002B4767">
        <w:t xml:space="preserve">support </w:t>
      </w:r>
      <w:r w:rsidR="00BD767A">
        <w:t xml:space="preserve">the Center for Public Service and </w:t>
      </w:r>
      <w:r w:rsidR="002B4767">
        <w:t xml:space="preserve">PSU </w:t>
      </w:r>
      <w:r w:rsidR="00BD767A">
        <w:t xml:space="preserve">Economics </w:t>
      </w:r>
      <w:r w:rsidR="002B4767">
        <w:t xml:space="preserve">faculty in a project to help </w:t>
      </w:r>
      <w:r w:rsidR="00DE1A0B">
        <w:t xml:space="preserve">the </w:t>
      </w:r>
      <w:r w:rsidR="00BD767A">
        <w:t>City of Portland</w:t>
      </w:r>
      <w:r w:rsidR="00DE1A0B">
        <w:t xml:space="preserve"> quantify the </w:t>
      </w:r>
      <w:r w:rsidR="00BD767A">
        <w:t>carbon emission</w:t>
      </w:r>
      <w:r w:rsidR="00DE1A0B">
        <w:t xml:space="preserve"> reductions</w:t>
      </w:r>
      <w:r w:rsidR="00BD767A">
        <w:t xml:space="preserve"> from the industrial sector </w:t>
      </w:r>
      <w:r w:rsidR="004965F3">
        <w:t xml:space="preserve">through investments in clean industry, </w:t>
      </w:r>
      <w:r w:rsidR="00BD767A">
        <w:t>while supporting economic growth and community resilience</w:t>
      </w:r>
      <w:r w:rsidR="00AF2CEE">
        <w:rPr>
          <w:rFonts w:eastAsia="Times New Roman"/>
        </w:rPr>
        <w:t>.</w:t>
      </w:r>
      <w:r w:rsidR="006A0034">
        <w:rPr>
          <w:rFonts w:eastAsia="Times New Roman"/>
        </w:rPr>
        <w:t xml:space="preserve"> </w:t>
      </w:r>
      <w:r w:rsidR="0047319A">
        <w:rPr>
          <w:rFonts w:eastAsia="Times New Roman"/>
        </w:rPr>
        <w:t>External project partners include The City of Portland Bureau of Planning and Sustainability, Prosper Portland, Neighbors for Clean Air, the Portland Metro Chamber, The Columbia Corridor Association, Energy 350, and Worksystems</w:t>
      </w:r>
      <w:r w:rsidR="00BE5E92">
        <w:rPr>
          <w:rFonts w:eastAsia="Times New Roman"/>
        </w:rPr>
        <w:t>.</w:t>
      </w:r>
      <w:r w:rsidR="0047319A">
        <w:rPr>
          <w:rFonts w:eastAsia="Times New Roman"/>
        </w:rPr>
        <w:t xml:space="preserve"> </w:t>
      </w:r>
      <w:r w:rsidR="002B4767">
        <w:rPr>
          <w:rFonts w:eastAsia="Times New Roman"/>
        </w:rPr>
        <w:t xml:space="preserve">This position may be filled by </w:t>
      </w:r>
      <w:r w:rsidR="00BD767A">
        <w:rPr>
          <w:rFonts w:eastAsia="Times New Roman"/>
        </w:rPr>
        <w:t>a Masters or PhD student with aligned interest</w:t>
      </w:r>
      <w:r w:rsidR="0030434F">
        <w:rPr>
          <w:rFonts w:eastAsia="Times New Roman"/>
        </w:rPr>
        <w:t>s</w:t>
      </w:r>
      <w:r w:rsidR="00BD767A">
        <w:rPr>
          <w:rFonts w:eastAsia="Times New Roman"/>
        </w:rPr>
        <w:t xml:space="preserve"> and</w:t>
      </w:r>
      <w:r w:rsidR="002B4767">
        <w:rPr>
          <w:rFonts w:eastAsia="Times New Roman"/>
        </w:rPr>
        <w:t xml:space="preserve"> skills in both professional communication and </w:t>
      </w:r>
      <w:r w:rsidR="00BD767A">
        <w:rPr>
          <w:rFonts w:eastAsia="Times New Roman"/>
        </w:rPr>
        <w:t>data analysis</w:t>
      </w:r>
      <w:r w:rsidR="002B4767">
        <w:rPr>
          <w:rFonts w:eastAsia="Times New Roman"/>
        </w:rPr>
        <w:t xml:space="preserve">. The primary tasks are described below: </w:t>
      </w:r>
    </w:p>
    <w:p w14:paraId="3CF30CB5" w14:textId="178C26F1" w:rsidR="001C357F" w:rsidRPr="0047319A" w:rsidRDefault="001C357F" w:rsidP="0047319A">
      <w:pPr>
        <w:pStyle w:val="ListParagraph"/>
        <w:numPr>
          <w:ilvl w:val="0"/>
          <w:numId w:val="14"/>
        </w:numPr>
        <w:rPr>
          <w:rFonts w:eastAsia="Times New Roman"/>
        </w:rPr>
      </w:pPr>
      <w:r w:rsidRPr="0047319A">
        <w:rPr>
          <w:rFonts w:eastAsia="Times New Roman"/>
        </w:rPr>
        <w:t xml:space="preserve">Research how other </w:t>
      </w:r>
      <w:r w:rsidR="00BD767A" w:rsidRPr="0047319A">
        <w:rPr>
          <w:rFonts w:eastAsia="Times New Roman"/>
        </w:rPr>
        <w:t>industrial sectors</w:t>
      </w:r>
      <w:r w:rsidRPr="0047319A">
        <w:rPr>
          <w:rFonts w:eastAsia="Times New Roman"/>
        </w:rPr>
        <w:t xml:space="preserve"> have reduced and accounted for </w:t>
      </w:r>
      <w:r w:rsidR="00426EE2" w:rsidRPr="0047319A">
        <w:rPr>
          <w:rFonts w:eastAsia="Times New Roman"/>
        </w:rPr>
        <w:t>carbon mitigation investments</w:t>
      </w:r>
    </w:p>
    <w:p w14:paraId="78A3D65E" w14:textId="27C1D225" w:rsidR="001C357F" w:rsidRPr="0047319A" w:rsidRDefault="001C357F" w:rsidP="0047319A">
      <w:pPr>
        <w:pStyle w:val="ListParagraph"/>
        <w:numPr>
          <w:ilvl w:val="0"/>
          <w:numId w:val="14"/>
        </w:numPr>
        <w:rPr>
          <w:rFonts w:eastAsia="Times New Roman"/>
        </w:rPr>
      </w:pPr>
      <w:r w:rsidRPr="0047319A">
        <w:rPr>
          <w:rFonts w:eastAsia="Times New Roman"/>
        </w:rPr>
        <w:t>Work with PSU faculty</w:t>
      </w:r>
      <w:r w:rsidR="00426EE2" w:rsidRPr="0047319A">
        <w:rPr>
          <w:rFonts w:eastAsia="Times New Roman"/>
        </w:rPr>
        <w:t>, CPS</w:t>
      </w:r>
      <w:r w:rsidRPr="0047319A">
        <w:rPr>
          <w:rFonts w:eastAsia="Times New Roman"/>
        </w:rPr>
        <w:t xml:space="preserve"> and the </w:t>
      </w:r>
      <w:r w:rsidR="00426EE2" w:rsidRPr="0047319A">
        <w:rPr>
          <w:rFonts w:eastAsia="Times New Roman"/>
        </w:rPr>
        <w:t>project partners</w:t>
      </w:r>
      <w:r w:rsidRPr="0047319A">
        <w:rPr>
          <w:rFonts w:eastAsia="Times New Roman"/>
        </w:rPr>
        <w:t xml:space="preserve"> to create a methodology for carbon accounting</w:t>
      </w:r>
      <w:r w:rsidR="00426EE2" w:rsidRPr="0047319A">
        <w:rPr>
          <w:rFonts w:eastAsia="Times New Roman"/>
        </w:rPr>
        <w:t>, and estimat</w:t>
      </w:r>
      <w:r w:rsidR="004965F3">
        <w:rPr>
          <w:rFonts w:eastAsia="Times New Roman"/>
        </w:rPr>
        <w:t>e</w:t>
      </w:r>
      <w:r w:rsidR="00426EE2" w:rsidRPr="0047319A">
        <w:rPr>
          <w:rFonts w:eastAsia="Times New Roman"/>
        </w:rPr>
        <w:t xml:space="preserve"> the</w:t>
      </w:r>
      <w:r w:rsidRPr="0047319A">
        <w:rPr>
          <w:rFonts w:eastAsia="Times New Roman"/>
        </w:rPr>
        <w:t xml:space="preserve"> </w:t>
      </w:r>
      <w:r w:rsidR="00DE1A0B">
        <w:rPr>
          <w:rFonts w:eastAsia="Times New Roman"/>
        </w:rPr>
        <w:t>emission reduction</w:t>
      </w:r>
      <w:r w:rsidR="00BE5E92">
        <w:rPr>
          <w:rFonts w:eastAsia="Times New Roman"/>
        </w:rPr>
        <w:t>s</w:t>
      </w:r>
      <w:r w:rsidR="00DE1A0B">
        <w:rPr>
          <w:rFonts w:eastAsia="Times New Roman"/>
        </w:rPr>
        <w:t xml:space="preserve"> and other</w:t>
      </w:r>
      <w:r w:rsidR="00426EE2" w:rsidRPr="0047319A">
        <w:rPr>
          <w:rFonts w:eastAsia="Times New Roman"/>
        </w:rPr>
        <w:t xml:space="preserve"> benefits</w:t>
      </w:r>
      <w:r w:rsidRPr="0047319A">
        <w:rPr>
          <w:rFonts w:eastAsia="Times New Roman"/>
        </w:rPr>
        <w:t xml:space="preserve"> </w:t>
      </w:r>
      <w:r w:rsidR="00426EE2" w:rsidRPr="0047319A">
        <w:rPr>
          <w:rFonts w:eastAsia="Times New Roman"/>
        </w:rPr>
        <w:t>of</w:t>
      </w:r>
      <w:r w:rsidRPr="0047319A">
        <w:rPr>
          <w:rFonts w:eastAsia="Times New Roman"/>
        </w:rPr>
        <w:t xml:space="preserve"> </w:t>
      </w:r>
      <w:r w:rsidR="00426EE2" w:rsidRPr="0047319A">
        <w:rPr>
          <w:rFonts w:eastAsia="Times New Roman"/>
        </w:rPr>
        <w:t>projects funded by a $20,000,000 PCEF grant</w:t>
      </w:r>
      <w:r w:rsidRPr="0047319A">
        <w:rPr>
          <w:rFonts w:eastAsia="Times New Roman"/>
        </w:rPr>
        <w:t xml:space="preserve">. </w:t>
      </w:r>
    </w:p>
    <w:p w14:paraId="42C1987B" w14:textId="52310D6F" w:rsidR="00426EE2" w:rsidRPr="0047319A" w:rsidRDefault="00426EE2" w:rsidP="0047319A">
      <w:pPr>
        <w:pStyle w:val="ListParagraph"/>
        <w:numPr>
          <w:ilvl w:val="0"/>
          <w:numId w:val="14"/>
        </w:numPr>
        <w:rPr>
          <w:rFonts w:eastAsia="Times New Roman"/>
        </w:rPr>
      </w:pPr>
      <w:r w:rsidRPr="0047319A">
        <w:rPr>
          <w:rFonts w:eastAsia="Times New Roman"/>
        </w:rPr>
        <w:t>Analyze and report on the funded projects on an annual basis</w:t>
      </w:r>
    </w:p>
    <w:p w14:paraId="1EF492BC" w14:textId="2869956D" w:rsidR="00CD10B6" w:rsidRPr="0047319A" w:rsidRDefault="00CD10B6" w:rsidP="0047319A">
      <w:pPr>
        <w:pStyle w:val="ListParagraph"/>
        <w:numPr>
          <w:ilvl w:val="0"/>
          <w:numId w:val="14"/>
        </w:numPr>
        <w:rPr>
          <w:rFonts w:eastAsia="Times New Roman"/>
        </w:rPr>
      </w:pPr>
      <w:r w:rsidRPr="00CD10B6">
        <w:t>Work closely with CPS, and key GRIP partners and stakeholders to understand non carbon-reduction goals of these investments and quantify potential community benefits</w:t>
      </w:r>
      <w:r>
        <w:t xml:space="preserve"> (examples include</w:t>
      </w:r>
      <w:r w:rsidRPr="00CD10B6">
        <w:t xml:space="preserve"> workforce impacts, pollution reduction</w:t>
      </w:r>
      <w:r>
        <w:t xml:space="preserve">, community resilience building and </w:t>
      </w:r>
      <w:r w:rsidR="00A613E2">
        <w:t>economic</w:t>
      </w:r>
      <w:r w:rsidR="0030434F">
        <w:t xml:space="preserve"> development</w:t>
      </w:r>
      <w:r>
        <w:t xml:space="preserve">) </w:t>
      </w:r>
    </w:p>
    <w:p w14:paraId="0F83D517" w14:textId="7B2D4F58" w:rsidR="00E55E11" w:rsidRPr="0047319A" w:rsidRDefault="001C357F" w:rsidP="0047319A">
      <w:pPr>
        <w:pStyle w:val="ListParagraph"/>
        <w:numPr>
          <w:ilvl w:val="0"/>
          <w:numId w:val="14"/>
        </w:numPr>
        <w:rPr>
          <w:rFonts w:eastAsia="Times New Roman"/>
        </w:rPr>
      </w:pPr>
      <w:r w:rsidRPr="0047319A">
        <w:rPr>
          <w:rFonts w:eastAsia="Times New Roman"/>
        </w:rPr>
        <w:t xml:space="preserve">Communicate results and </w:t>
      </w:r>
      <w:r w:rsidR="00EA583C" w:rsidRPr="0047319A">
        <w:rPr>
          <w:rFonts w:eastAsia="Times New Roman"/>
        </w:rPr>
        <w:t xml:space="preserve">help </w:t>
      </w:r>
      <w:r w:rsidR="00426EE2" w:rsidRPr="0047319A">
        <w:rPr>
          <w:rFonts w:eastAsia="Times New Roman"/>
        </w:rPr>
        <w:t>establish a program for ongoing evaluation and measurement of GRIP projects</w:t>
      </w:r>
    </w:p>
    <w:p w14:paraId="75907C5E" w14:textId="3F297665" w:rsidR="009976B8" w:rsidRPr="0047319A" w:rsidRDefault="00232A61" w:rsidP="009F38A3">
      <w:r w:rsidRPr="00F0490C">
        <w:rPr>
          <w:b/>
        </w:rPr>
        <w:t xml:space="preserve">Desired start date: </w:t>
      </w:r>
      <w:r w:rsidR="00CD10B6">
        <w:t>October</w:t>
      </w:r>
      <w:r w:rsidR="00AB757A" w:rsidRPr="00F0490C">
        <w:t xml:space="preserve"> </w:t>
      </w:r>
      <w:r w:rsidR="00CD10B6">
        <w:t>1</w:t>
      </w:r>
      <w:r w:rsidR="00AB757A" w:rsidRPr="00F0490C">
        <w:t>, 202</w:t>
      </w:r>
      <w:r w:rsidR="00CD10B6">
        <w:t>5</w:t>
      </w:r>
    </w:p>
    <w:p w14:paraId="58C9EBCD" w14:textId="7B6EE0BD" w:rsidR="0047319A" w:rsidRDefault="0047319A" w:rsidP="00CD10B6">
      <w:pPr>
        <w:rPr>
          <w:b/>
        </w:rPr>
      </w:pPr>
      <w:r>
        <w:rPr>
          <w:b/>
        </w:rPr>
        <w:t>Position Details and Requirements</w:t>
      </w:r>
    </w:p>
    <w:p w14:paraId="60029E4F" w14:textId="45FC031A" w:rsidR="00CD10B6" w:rsidRPr="00CD10B6" w:rsidRDefault="00CD10B6" w:rsidP="00CD10B6">
      <w:pPr>
        <w:rPr>
          <w:bCs/>
        </w:rPr>
      </w:pPr>
      <w:r w:rsidRPr="00CD10B6">
        <w:rPr>
          <w:bCs/>
        </w:rPr>
        <w:t xml:space="preserve">The </w:t>
      </w:r>
      <w:r w:rsidR="0030434F">
        <w:rPr>
          <w:bCs/>
        </w:rPr>
        <w:t>Graduate</w:t>
      </w:r>
      <w:r w:rsidR="0030434F" w:rsidRPr="00CD10B6">
        <w:rPr>
          <w:bCs/>
        </w:rPr>
        <w:t xml:space="preserve"> </w:t>
      </w:r>
      <w:r w:rsidRPr="00CD10B6">
        <w:rPr>
          <w:bCs/>
        </w:rPr>
        <w:t>Assistant must:</w:t>
      </w:r>
    </w:p>
    <w:p w14:paraId="5F802765" w14:textId="7EA35EAB" w:rsidR="00CD10B6" w:rsidRPr="0047319A" w:rsidRDefault="00CD10B6" w:rsidP="0047319A">
      <w:pPr>
        <w:pStyle w:val="ListParagraph"/>
        <w:numPr>
          <w:ilvl w:val="0"/>
          <w:numId w:val="13"/>
        </w:numPr>
        <w:spacing w:line="240" w:lineRule="auto"/>
        <w:rPr>
          <w:bCs/>
        </w:rPr>
      </w:pPr>
      <w:r w:rsidRPr="0047319A">
        <w:rPr>
          <w:bCs/>
        </w:rPr>
        <w:t xml:space="preserve">Be interested in </w:t>
      </w:r>
      <w:r w:rsidR="00A613E2">
        <w:rPr>
          <w:bCs/>
        </w:rPr>
        <w:t>measurement and assessment</w:t>
      </w:r>
      <w:r w:rsidR="00A613E2" w:rsidRPr="0047319A">
        <w:rPr>
          <w:bCs/>
        </w:rPr>
        <w:t xml:space="preserve"> of </w:t>
      </w:r>
      <w:r w:rsidRPr="0047319A">
        <w:rPr>
          <w:bCs/>
        </w:rPr>
        <w:t>carbon reduction</w:t>
      </w:r>
      <w:r w:rsidR="00A613E2">
        <w:rPr>
          <w:bCs/>
        </w:rPr>
        <w:t>s</w:t>
      </w:r>
      <w:r w:rsidRPr="0047319A">
        <w:rPr>
          <w:bCs/>
        </w:rPr>
        <w:t xml:space="preserve"> </w:t>
      </w:r>
      <w:r w:rsidR="0030434F">
        <w:rPr>
          <w:bCs/>
        </w:rPr>
        <w:t xml:space="preserve">and </w:t>
      </w:r>
      <w:r w:rsidR="00B07641" w:rsidRPr="0047319A">
        <w:rPr>
          <w:bCs/>
        </w:rPr>
        <w:t xml:space="preserve">community benefits </w:t>
      </w:r>
    </w:p>
    <w:p w14:paraId="360643FD" w14:textId="462AA766" w:rsidR="00B07641" w:rsidRPr="0047319A" w:rsidRDefault="00B07641" w:rsidP="0047319A">
      <w:pPr>
        <w:pStyle w:val="ListParagraph"/>
        <w:numPr>
          <w:ilvl w:val="0"/>
          <w:numId w:val="13"/>
        </w:numPr>
        <w:spacing w:line="240" w:lineRule="auto"/>
        <w:rPr>
          <w:bCs/>
        </w:rPr>
      </w:pPr>
      <w:r w:rsidRPr="0047319A">
        <w:rPr>
          <w:bCs/>
        </w:rPr>
        <w:t xml:space="preserve">Have </w:t>
      </w:r>
      <w:r w:rsidR="000F2397">
        <w:rPr>
          <w:bCs/>
        </w:rPr>
        <w:t>an interest and</w:t>
      </w:r>
      <w:r w:rsidRPr="0047319A">
        <w:rPr>
          <w:bCs/>
        </w:rPr>
        <w:t xml:space="preserve"> aptitude for economic analysis and research</w:t>
      </w:r>
    </w:p>
    <w:p w14:paraId="527440B5" w14:textId="77777777" w:rsidR="00CD10B6" w:rsidRPr="0047319A" w:rsidRDefault="00CD10B6" w:rsidP="0047319A">
      <w:pPr>
        <w:pStyle w:val="ListParagraph"/>
        <w:numPr>
          <w:ilvl w:val="0"/>
          <w:numId w:val="13"/>
        </w:numPr>
        <w:spacing w:line="240" w:lineRule="auto"/>
        <w:rPr>
          <w:bCs/>
        </w:rPr>
      </w:pPr>
      <w:r w:rsidRPr="0047319A">
        <w:rPr>
          <w:bCs/>
        </w:rPr>
        <w:t>Excel at professional communication, with the ability to communicate appropriately across disciplines, organizations and cultures</w:t>
      </w:r>
    </w:p>
    <w:p w14:paraId="50E332A0" w14:textId="5ECA966B" w:rsidR="00CD10B6" w:rsidRDefault="00CD10B6" w:rsidP="0047319A">
      <w:pPr>
        <w:pStyle w:val="ListParagraph"/>
        <w:numPr>
          <w:ilvl w:val="0"/>
          <w:numId w:val="13"/>
        </w:numPr>
        <w:spacing w:line="240" w:lineRule="auto"/>
        <w:rPr>
          <w:bCs/>
        </w:rPr>
      </w:pPr>
      <w:r w:rsidRPr="0047319A">
        <w:rPr>
          <w:bCs/>
        </w:rPr>
        <w:t>Be competent with PSU Google suite products (Gmail, Google calendar, Google drive) and Zoom </w:t>
      </w:r>
    </w:p>
    <w:p w14:paraId="1CF97F82" w14:textId="5F5D07F7" w:rsidR="00DE1A0B" w:rsidRPr="0047319A" w:rsidRDefault="00DE1A0B" w:rsidP="0047319A">
      <w:pPr>
        <w:pStyle w:val="ListParagraph"/>
        <w:numPr>
          <w:ilvl w:val="0"/>
          <w:numId w:val="13"/>
        </w:numPr>
        <w:spacing w:line="240" w:lineRule="auto"/>
        <w:rPr>
          <w:bCs/>
        </w:rPr>
      </w:pPr>
      <w:r>
        <w:rPr>
          <w:bCs/>
        </w:rPr>
        <w:t xml:space="preserve">Be comfortable in using MS Excel or other spreadsheet software or statistical software for data analysis </w:t>
      </w:r>
    </w:p>
    <w:p w14:paraId="3719F9EB" w14:textId="4A7355BF" w:rsidR="00CD10B6" w:rsidRPr="0047319A" w:rsidRDefault="00CD10B6" w:rsidP="0047319A">
      <w:pPr>
        <w:pStyle w:val="ListParagraph"/>
        <w:numPr>
          <w:ilvl w:val="0"/>
          <w:numId w:val="13"/>
        </w:numPr>
        <w:spacing w:line="240" w:lineRule="auto"/>
        <w:rPr>
          <w:bCs/>
        </w:rPr>
      </w:pPr>
      <w:r w:rsidRPr="0047319A">
        <w:rPr>
          <w:bCs/>
        </w:rPr>
        <w:t>Be competent working independently</w:t>
      </w:r>
      <w:r w:rsidR="0030434F">
        <w:rPr>
          <w:bCs/>
        </w:rPr>
        <w:t>,</w:t>
      </w:r>
      <w:r w:rsidRPr="0047319A">
        <w:rPr>
          <w:bCs/>
        </w:rPr>
        <w:t xml:space="preserve"> as well as</w:t>
      </w:r>
      <w:r w:rsidR="00DE1A0B">
        <w:rPr>
          <w:bCs/>
        </w:rPr>
        <w:t xml:space="preserve"> a </w:t>
      </w:r>
      <w:r w:rsidR="000F2397">
        <w:rPr>
          <w:bCs/>
        </w:rPr>
        <w:t>part of</w:t>
      </w:r>
      <w:r w:rsidRPr="0047319A">
        <w:rPr>
          <w:bCs/>
        </w:rPr>
        <w:t xml:space="preserve"> a team. </w:t>
      </w:r>
    </w:p>
    <w:p w14:paraId="0AE4F85E" w14:textId="2359B780" w:rsidR="00B07641" w:rsidRPr="0047319A" w:rsidRDefault="00CD10B6" w:rsidP="0047319A">
      <w:pPr>
        <w:pStyle w:val="ListParagraph"/>
        <w:numPr>
          <w:ilvl w:val="0"/>
          <w:numId w:val="13"/>
        </w:numPr>
        <w:spacing w:line="240" w:lineRule="auto"/>
        <w:rPr>
          <w:bCs/>
        </w:rPr>
      </w:pPr>
      <w:r w:rsidRPr="0047319A">
        <w:rPr>
          <w:bCs/>
        </w:rPr>
        <w:t xml:space="preserve">Have </w:t>
      </w:r>
      <w:r w:rsidR="00B07641" w:rsidRPr="0047319A">
        <w:rPr>
          <w:bCs/>
        </w:rPr>
        <w:t>the ability to</w:t>
      </w:r>
      <w:r w:rsidRPr="0047319A">
        <w:rPr>
          <w:bCs/>
        </w:rPr>
        <w:t xml:space="preserve"> </w:t>
      </w:r>
      <w:r w:rsidR="00B07641" w:rsidRPr="0047319A">
        <w:rPr>
          <w:bCs/>
        </w:rPr>
        <w:t>provide</w:t>
      </w:r>
      <w:r w:rsidRPr="0047319A">
        <w:rPr>
          <w:bCs/>
        </w:rPr>
        <w:t xml:space="preserve"> administrative </w:t>
      </w:r>
      <w:r w:rsidR="00B07641" w:rsidRPr="0047319A">
        <w:rPr>
          <w:bCs/>
        </w:rPr>
        <w:t xml:space="preserve">support </w:t>
      </w:r>
      <w:r w:rsidR="0047319A">
        <w:rPr>
          <w:bCs/>
        </w:rPr>
        <w:t xml:space="preserve">to </w:t>
      </w:r>
      <w:r w:rsidR="00B07641" w:rsidRPr="0047319A">
        <w:rPr>
          <w:bCs/>
        </w:rPr>
        <w:t>partner</w:t>
      </w:r>
      <w:r w:rsidR="0047319A">
        <w:rPr>
          <w:bCs/>
        </w:rPr>
        <w:t xml:space="preserve">s </w:t>
      </w:r>
      <w:r w:rsidR="0030434F">
        <w:rPr>
          <w:bCs/>
        </w:rPr>
        <w:t xml:space="preserve">and </w:t>
      </w:r>
      <w:r w:rsidR="0047319A">
        <w:rPr>
          <w:bCs/>
        </w:rPr>
        <w:t>to facilitate</w:t>
      </w:r>
      <w:r w:rsidR="00B07641" w:rsidRPr="0047319A">
        <w:rPr>
          <w:bCs/>
        </w:rPr>
        <w:t xml:space="preserve"> collaboration as necessary</w:t>
      </w:r>
    </w:p>
    <w:p w14:paraId="0D18F050" w14:textId="1A18CA32" w:rsidR="00B07641" w:rsidRPr="0047319A" w:rsidRDefault="0047319A" w:rsidP="00B07641">
      <w:pPr>
        <w:rPr>
          <w:bCs/>
        </w:rPr>
      </w:pPr>
      <w:r w:rsidRPr="0047319A">
        <w:rPr>
          <w:bCs/>
        </w:rPr>
        <w:lastRenderedPageBreak/>
        <w:t xml:space="preserve">Eligibility Requirements: </w:t>
      </w:r>
    </w:p>
    <w:p w14:paraId="173CDBFA" w14:textId="1CCFD9E2" w:rsidR="001C1121" w:rsidRPr="001C1121" w:rsidRDefault="001C1121" w:rsidP="001C1121">
      <w:pPr>
        <w:numPr>
          <w:ilvl w:val="0"/>
          <w:numId w:val="12"/>
        </w:numPr>
        <w:shd w:val="clear" w:color="auto" w:fill="FFFFFF"/>
        <w:spacing w:before="100" w:beforeAutospacing="1" w:after="100" w:afterAutospacing="1" w:line="240" w:lineRule="auto"/>
        <w:rPr>
          <w:bCs/>
          <w:color w:val="000000"/>
        </w:rPr>
      </w:pPr>
      <w:r w:rsidRPr="001C1121">
        <w:rPr>
          <w:bCs/>
          <w:color w:val="000000"/>
        </w:rPr>
        <w:t>Applicants must be enrolled full-time (9 credits or more) in a graduate degree program at PSU as of Fall term 2025. </w:t>
      </w:r>
    </w:p>
    <w:p w14:paraId="14CFC2AA" w14:textId="77777777" w:rsidR="001C1121" w:rsidRPr="001C1121" w:rsidRDefault="001C1121" w:rsidP="001C1121">
      <w:pPr>
        <w:numPr>
          <w:ilvl w:val="0"/>
          <w:numId w:val="12"/>
        </w:numPr>
        <w:shd w:val="clear" w:color="auto" w:fill="FFFFFF"/>
        <w:spacing w:before="100" w:beforeAutospacing="1" w:after="100" w:afterAutospacing="1" w:line="240" w:lineRule="auto"/>
        <w:rPr>
          <w:bCs/>
          <w:color w:val="000000"/>
        </w:rPr>
      </w:pPr>
      <w:r w:rsidRPr="001C1121">
        <w:rPr>
          <w:bCs/>
          <w:color w:val="000000"/>
        </w:rPr>
        <w:t>Must remain in good academic standing throughout the appointment period.</w:t>
      </w:r>
    </w:p>
    <w:p w14:paraId="6139E611" w14:textId="77777777" w:rsidR="00B07641" w:rsidRPr="0047319A" w:rsidRDefault="00B07641" w:rsidP="0047319A">
      <w:pPr>
        <w:pStyle w:val="ListParagraph"/>
        <w:numPr>
          <w:ilvl w:val="0"/>
          <w:numId w:val="12"/>
        </w:numPr>
        <w:rPr>
          <w:bCs/>
        </w:rPr>
      </w:pPr>
      <w:r w:rsidRPr="0047319A">
        <w:rPr>
          <w:bCs/>
        </w:rPr>
        <w:t>Remain in good academic standing throughout the appointment period.</w:t>
      </w:r>
    </w:p>
    <w:p w14:paraId="4EA0D7DE" w14:textId="3FDFB7EF" w:rsidR="00B07641" w:rsidRDefault="00B07641" w:rsidP="0047319A">
      <w:pPr>
        <w:pStyle w:val="ListParagraph"/>
        <w:numPr>
          <w:ilvl w:val="0"/>
          <w:numId w:val="12"/>
        </w:numPr>
        <w:rPr>
          <w:bCs/>
        </w:rPr>
      </w:pPr>
      <w:r w:rsidRPr="0047319A">
        <w:rPr>
          <w:bCs/>
        </w:rPr>
        <w:t xml:space="preserve">Maintain student status through </w:t>
      </w:r>
      <w:r w:rsidR="009976B8" w:rsidRPr="0047319A">
        <w:rPr>
          <w:bCs/>
        </w:rPr>
        <w:t>Winter</w:t>
      </w:r>
      <w:r w:rsidRPr="0047319A">
        <w:rPr>
          <w:bCs/>
        </w:rPr>
        <w:t xml:space="preserve"> term 202</w:t>
      </w:r>
      <w:r w:rsidR="009976B8" w:rsidRPr="0047319A">
        <w:rPr>
          <w:bCs/>
        </w:rPr>
        <w:t>5</w:t>
      </w:r>
      <w:r w:rsidRPr="0047319A">
        <w:rPr>
          <w:bCs/>
        </w:rPr>
        <w:t>, with preference given to applicants continuing through Spring term 202</w:t>
      </w:r>
      <w:r w:rsidR="009976B8" w:rsidRPr="0047319A">
        <w:rPr>
          <w:bCs/>
        </w:rPr>
        <w:t>6</w:t>
      </w:r>
      <w:r w:rsidRPr="0047319A">
        <w:rPr>
          <w:bCs/>
        </w:rPr>
        <w:t xml:space="preserve"> or beyond. Student status is not required during summer term, as it is considered "off term" by the university.</w:t>
      </w:r>
    </w:p>
    <w:p w14:paraId="07D04A39" w14:textId="77777777" w:rsidR="003063D5" w:rsidRPr="003063D5" w:rsidRDefault="003063D5" w:rsidP="003063D5">
      <w:pPr>
        <w:rPr>
          <w:b/>
          <w:bCs/>
        </w:rPr>
      </w:pPr>
      <w:r w:rsidRPr="003063D5">
        <w:rPr>
          <w:b/>
          <w:bCs/>
        </w:rPr>
        <w:t>Compensation and Schedule</w:t>
      </w:r>
    </w:p>
    <w:p w14:paraId="470E37DB" w14:textId="77777777" w:rsidR="001C1121" w:rsidRDefault="001C1121" w:rsidP="003063D5">
      <w:pPr>
        <w:pStyle w:val="ListParagraph"/>
        <w:numPr>
          <w:ilvl w:val="0"/>
          <w:numId w:val="16"/>
        </w:numPr>
        <w:spacing w:line="240" w:lineRule="auto"/>
        <w:rPr>
          <w:bCs/>
        </w:rPr>
      </w:pPr>
      <w:r w:rsidRPr="001C1121">
        <w:rPr>
          <w:bCs/>
        </w:rPr>
        <w:t>The conditions of GA employment are regulated by the </w:t>
      </w:r>
      <w:hyperlink r:id="rId5" w:tgtFrame="_blank" w:history="1">
        <w:r w:rsidRPr="001C1121">
          <w:rPr>
            <w:bCs/>
          </w:rPr>
          <w:t>Graduate Employees Union CBA</w:t>
        </w:r>
      </w:hyperlink>
      <w:r w:rsidRPr="001C1121">
        <w:rPr>
          <w:bCs/>
        </w:rPr>
        <w:t>. This position includes 9 credit hours of tuition remission and a monthly stipend. The pay rate is based on current GEU bargaining agreement rates of pay.</w:t>
      </w:r>
    </w:p>
    <w:p w14:paraId="5F021695" w14:textId="07E5B752" w:rsidR="003063D5" w:rsidRDefault="003063D5" w:rsidP="003063D5">
      <w:pPr>
        <w:pStyle w:val="ListParagraph"/>
        <w:numPr>
          <w:ilvl w:val="0"/>
          <w:numId w:val="16"/>
        </w:numPr>
        <w:spacing w:line="240" w:lineRule="auto"/>
        <w:rPr>
          <w:bCs/>
        </w:rPr>
      </w:pPr>
      <w:r w:rsidRPr="003063D5">
        <w:rPr>
          <w:bCs/>
        </w:rPr>
        <w:t xml:space="preserve">This position will </w:t>
      </w:r>
      <w:r w:rsidR="001C1121">
        <w:rPr>
          <w:bCs/>
        </w:rPr>
        <w:t>be for .49 Full-time equivalency (19.5 hours/week)</w:t>
      </w:r>
      <w:r w:rsidRPr="003063D5">
        <w:rPr>
          <w:bCs/>
        </w:rPr>
        <w:t>. Weekly schedule can be set and will accommodate class schedule.</w:t>
      </w:r>
    </w:p>
    <w:p w14:paraId="12B66982" w14:textId="1A508384" w:rsidR="00826D8A" w:rsidRPr="003063D5" w:rsidRDefault="00826D8A" w:rsidP="003063D5">
      <w:pPr>
        <w:pStyle w:val="ListParagraph"/>
        <w:numPr>
          <w:ilvl w:val="0"/>
          <w:numId w:val="16"/>
        </w:numPr>
        <w:spacing w:line="240" w:lineRule="auto"/>
        <w:rPr>
          <w:bCs/>
        </w:rPr>
      </w:pPr>
      <w:r>
        <w:rPr>
          <w:bCs/>
        </w:rPr>
        <w:t xml:space="preserve">Pay rate </w:t>
      </w:r>
      <w:r w:rsidRPr="00826D8A">
        <w:rPr>
          <w:bCs/>
        </w:rPr>
        <w:t>$21.60/hr</w:t>
      </w:r>
    </w:p>
    <w:p w14:paraId="0B862DA7" w14:textId="26197912" w:rsidR="00B07641" w:rsidRPr="00B07641" w:rsidRDefault="009976B8" w:rsidP="00B07641">
      <w:pPr>
        <w:rPr>
          <w:b/>
        </w:rPr>
      </w:pPr>
      <w:r>
        <w:rPr>
          <w:b/>
        </w:rPr>
        <w:t>To Apply and Deadlines</w:t>
      </w:r>
    </w:p>
    <w:p w14:paraId="4CC8026D" w14:textId="75963BFA" w:rsidR="00CD10B6" w:rsidRDefault="0030434F" w:rsidP="00B07641">
      <w:pPr>
        <w:rPr>
          <w:bCs/>
        </w:rPr>
      </w:pPr>
      <w:r>
        <w:rPr>
          <w:bCs/>
        </w:rPr>
        <w:t>For priority consideration, please e</w:t>
      </w:r>
      <w:r w:rsidR="00B07641" w:rsidRPr="009976B8">
        <w:rPr>
          <w:bCs/>
        </w:rPr>
        <w:t xml:space="preserve">mail a resume and </w:t>
      </w:r>
      <w:r w:rsidR="009976B8" w:rsidRPr="009976B8">
        <w:rPr>
          <w:bCs/>
        </w:rPr>
        <w:t xml:space="preserve">cover letter </w:t>
      </w:r>
      <w:r w:rsidR="00B07641" w:rsidRPr="009976B8">
        <w:rPr>
          <w:bCs/>
        </w:rPr>
        <w:t xml:space="preserve">by 5:00 pm on </w:t>
      </w:r>
      <w:r w:rsidR="009976B8" w:rsidRPr="009976B8">
        <w:rPr>
          <w:bCs/>
        </w:rPr>
        <w:t>August</w:t>
      </w:r>
      <w:r w:rsidR="00B07641" w:rsidRPr="009976B8">
        <w:rPr>
          <w:bCs/>
        </w:rPr>
        <w:t xml:space="preserve"> 2</w:t>
      </w:r>
      <w:r w:rsidR="009976B8" w:rsidRPr="009976B8">
        <w:rPr>
          <w:bCs/>
        </w:rPr>
        <w:t>0</w:t>
      </w:r>
      <w:r w:rsidR="00B07641" w:rsidRPr="009976B8">
        <w:rPr>
          <w:bCs/>
        </w:rPr>
        <w:t xml:space="preserve"> to </w:t>
      </w:r>
      <w:r w:rsidR="009976B8" w:rsidRPr="009976B8">
        <w:rPr>
          <w:bCs/>
        </w:rPr>
        <w:t>Beth Gilden, CPS Sustainability and Resilience Partnership Manager</w:t>
      </w:r>
      <w:r w:rsidR="00B07641" w:rsidRPr="009976B8">
        <w:rPr>
          <w:bCs/>
        </w:rPr>
        <w:t>, (</w:t>
      </w:r>
      <w:r w:rsidR="009976B8" w:rsidRPr="009976B8">
        <w:rPr>
          <w:bCs/>
        </w:rPr>
        <w:t>bgilde</w:t>
      </w:r>
      <w:r w:rsidR="009976B8">
        <w:rPr>
          <w:bCs/>
        </w:rPr>
        <w:t>n</w:t>
      </w:r>
      <w:r w:rsidR="00B07641" w:rsidRPr="009976B8">
        <w:rPr>
          <w:bCs/>
        </w:rPr>
        <w:t>@pdx.edu ). Please put "</w:t>
      </w:r>
      <w:r w:rsidR="009976B8" w:rsidRPr="009976B8">
        <w:rPr>
          <w:bCs/>
        </w:rPr>
        <w:t>GRIP Analyst GRA</w:t>
      </w:r>
      <w:r w:rsidR="00B07641" w:rsidRPr="009976B8">
        <w:rPr>
          <w:bCs/>
        </w:rPr>
        <w:t>" in the subject line of the email. Applications will be reviewed and interviews will be scheduled on a rolling basis, so applicants are urged to submit their applications as soon as possible.</w:t>
      </w:r>
    </w:p>
    <w:p w14:paraId="60F4C22C" w14:textId="77777777" w:rsidR="003063D5" w:rsidRPr="00CD10B6" w:rsidRDefault="003063D5" w:rsidP="00B07641">
      <w:pPr>
        <w:rPr>
          <w:bCs/>
        </w:rPr>
      </w:pPr>
    </w:p>
    <w:p w14:paraId="717D63A4" w14:textId="68B207AF" w:rsidR="00AF2CEE" w:rsidRPr="005970F8" w:rsidRDefault="00AF2CEE" w:rsidP="00CD10B6"/>
    <w:sectPr w:rsidR="00AF2CEE" w:rsidRPr="005970F8" w:rsidSect="009C4BD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51C"/>
    <w:multiLevelType w:val="hybridMultilevel"/>
    <w:tmpl w:val="6826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2A2A"/>
    <w:multiLevelType w:val="hybridMultilevel"/>
    <w:tmpl w:val="91F2966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79626D3"/>
    <w:multiLevelType w:val="multilevel"/>
    <w:tmpl w:val="559C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E314B"/>
    <w:multiLevelType w:val="hybridMultilevel"/>
    <w:tmpl w:val="28BC3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34C24"/>
    <w:multiLevelType w:val="multilevel"/>
    <w:tmpl w:val="796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F6A2E"/>
    <w:multiLevelType w:val="hybridMultilevel"/>
    <w:tmpl w:val="442A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343F3"/>
    <w:multiLevelType w:val="hybridMultilevel"/>
    <w:tmpl w:val="1A02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B64055"/>
    <w:multiLevelType w:val="hybridMultilevel"/>
    <w:tmpl w:val="57F86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F12CC2"/>
    <w:multiLevelType w:val="hybridMultilevel"/>
    <w:tmpl w:val="6F58F260"/>
    <w:lvl w:ilvl="0" w:tplc="81C61E2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26B22"/>
    <w:multiLevelType w:val="hybridMultilevel"/>
    <w:tmpl w:val="9E1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43EDF"/>
    <w:multiLevelType w:val="hybridMultilevel"/>
    <w:tmpl w:val="CC382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B14FF"/>
    <w:multiLevelType w:val="hybridMultilevel"/>
    <w:tmpl w:val="66C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A0407"/>
    <w:multiLevelType w:val="multilevel"/>
    <w:tmpl w:val="4ED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D69F5"/>
    <w:multiLevelType w:val="hybridMultilevel"/>
    <w:tmpl w:val="5010F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B705D9"/>
    <w:multiLevelType w:val="multilevel"/>
    <w:tmpl w:val="1F8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C2395"/>
    <w:multiLevelType w:val="multilevel"/>
    <w:tmpl w:val="9754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43229"/>
    <w:multiLevelType w:val="hybridMultilevel"/>
    <w:tmpl w:val="B7D4F2F2"/>
    <w:lvl w:ilvl="0" w:tplc="A60A36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8"/>
  </w:num>
  <w:num w:numId="6">
    <w:abstractNumId w:val="3"/>
  </w:num>
  <w:num w:numId="7">
    <w:abstractNumId w:val="5"/>
  </w:num>
  <w:num w:numId="8">
    <w:abstractNumId w:val="16"/>
  </w:num>
  <w:num w:numId="9">
    <w:abstractNumId w:val="4"/>
  </w:num>
  <w:num w:numId="10">
    <w:abstractNumId w:val="14"/>
  </w:num>
  <w:num w:numId="11">
    <w:abstractNumId w:val="15"/>
  </w:num>
  <w:num w:numId="12">
    <w:abstractNumId w:val="11"/>
  </w:num>
  <w:num w:numId="13">
    <w:abstractNumId w:val="7"/>
  </w:num>
  <w:num w:numId="14">
    <w:abstractNumId w:val="13"/>
  </w:num>
  <w:num w:numId="15">
    <w:abstractNumId w:val="9"/>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8F"/>
    <w:rsid w:val="00001344"/>
    <w:rsid w:val="000215B7"/>
    <w:rsid w:val="00026EF2"/>
    <w:rsid w:val="000271FE"/>
    <w:rsid w:val="000632BF"/>
    <w:rsid w:val="00081146"/>
    <w:rsid w:val="000C06F0"/>
    <w:rsid w:val="000E53A0"/>
    <w:rsid w:val="000E5943"/>
    <w:rsid w:val="000F2397"/>
    <w:rsid w:val="001166E5"/>
    <w:rsid w:val="001309CE"/>
    <w:rsid w:val="00145341"/>
    <w:rsid w:val="001544B0"/>
    <w:rsid w:val="001609F3"/>
    <w:rsid w:val="001975AB"/>
    <w:rsid w:val="001C1121"/>
    <w:rsid w:val="001C357F"/>
    <w:rsid w:val="001D0303"/>
    <w:rsid w:val="001D5C6C"/>
    <w:rsid w:val="002051AC"/>
    <w:rsid w:val="00232A61"/>
    <w:rsid w:val="002B4767"/>
    <w:rsid w:val="002B6345"/>
    <w:rsid w:val="002C364A"/>
    <w:rsid w:val="002E7617"/>
    <w:rsid w:val="002F20A3"/>
    <w:rsid w:val="002F619E"/>
    <w:rsid w:val="0030434F"/>
    <w:rsid w:val="003063D5"/>
    <w:rsid w:val="00362BD8"/>
    <w:rsid w:val="003A53EA"/>
    <w:rsid w:val="003A6126"/>
    <w:rsid w:val="00426EE2"/>
    <w:rsid w:val="0047319A"/>
    <w:rsid w:val="004965F3"/>
    <w:rsid w:val="004B39A2"/>
    <w:rsid w:val="004B4ACA"/>
    <w:rsid w:val="004E6FF6"/>
    <w:rsid w:val="004F6789"/>
    <w:rsid w:val="004F7400"/>
    <w:rsid w:val="00527C64"/>
    <w:rsid w:val="0057331E"/>
    <w:rsid w:val="005822A8"/>
    <w:rsid w:val="005970F8"/>
    <w:rsid w:val="006232DF"/>
    <w:rsid w:val="00640C41"/>
    <w:rsid w:val="00641764"/>
    <w:rsid w:val="00661590"/>
    <w:rsid w:val="006634AC"/>
    <w:rsid w:val="006774CA"/>
    <w:rsid w:val="00696616"/>
    <w:rsid w:val="006A0034"/>
    <w:rsid w:val="006B0149"/>
    <w:rsid w:val="00762114"/>
    <w:rsid w:val="007B01AD"/>
    <w:rsid w:val="007D1918"/>
    <w:rsid w:val="007E10C0"/>
    <w:rsid w:val="00810C17"/>
    <w:rsid w:val="00815D66"/>
    <w:rsid w:val="00826D8A"/>
    <w:rsid w:val="00837ADD"/>
    <w:rsid w:val="00840B75"/>
    <w:rsid w:val="00895DD7"/>
    <w:rsid w:val="008A635D"/>
    <w:rsid w:val="008D469A"/>
    <w:rsid w:val="00911E8F"/>
    <w:rsid w:val="00914646"/>
    <w:rsid w:val="009313BD"/>
    <w:rsid w:val="009325D9"/>
    <w:rsid w:val="00944F7A"/>
    <w:rsid w:val="009601ED"/>
    <w:rsid w:val="00984555"/>
    <w:rsid w:val="009976B8"/>
    <w:rsid w:val="009C3254"/>
    <w:rsid w:val="009C4BDF"/>
    <w:rsid w:val="009C7E9E"/>
    <w:rsid w:val="009D08F1"/>
    <w:rsid w:val="009F38A3"/>
    <w:rsid w:val="00A07408"/>
    <w:rsid w:val="00A127F8"/>
    <w:rsid w:val="00A174F7"/>
    <w:rsid w:val="00A535AF"/>
    <w:rsid w:val="00A613E2"/>
    <w:rsid w:val="00A772E1"/>
    <w:rsid w:val="00A83D31"/>
    <w:rsid w:val="00A907ED"/>
    <w:rsid w:val="00AA51C6"/>
    <w:rsid w:val="00AB757A"/>
    <w:rsid w:val="00AE5882"/>
    <w:rsid w:val="00AF2CEE"/>
    <w:rsid w:val="00B02D78"/>
    <w:rsid w:val="00B07641"/>
    <w:rsid w:val="00BA1D44"/>
    <w:rsid w:val="00BC2825"/>
    <w:rsid w:val="00BD767A"/>
    <w:rsid w:val="00BE5E92"/>
    <w:rsid w:val="00C01ECF"/>
    <w:rsid w:val="00C0296B"/>
    <w:rsid w:val="00C040D9"/>
    <w:rsid w:val="00C457AC"/>
    <w:rsid w:val="00C548AD"/>
    <w:rsid w:val="00C64429"/>
    <w:rsid w:val="00C702D2"/>
    <w:rsid w:val="00C76D4B"/>
    <w:rsid w:val="00CA5C8F"/>
    <w:rsid w:val="00CA6B38"/>
    <w:rsid w:val="00CB2783"/>
    <w:rsid w:val="00CD10B6"/>
    <w:rsid w:val="00CD1F02"/>
    <w:rsid w:val="00D208B4"/>
    <w:rsid w:val="00D32C92"/>
    <w:rsid w:val="00D3539A"/>
    <w:rsid w:val="00D80DD1"/>
    <w:rsid w:val="00D8419E"/>
    <w:rsid w:val="00DC32E9"/>
    <w:rsid w:val="00DE1A0B"/>
    <w:rsid w:val="00E55E11"/>
    <w:rsid w:val="00E709C7"/>
    <w:rsid w:val="00E71CE7"/>
    <w:rsid w:val="00EA54BB"/>
    <w:rsid w:val="00EA583C"/>
    <w:rsid w:val="00EA741F"/>
    <w:rsid w:val="00ED6B92"/>
    <w:rsid w:val="00F0490C"/>
    <w:rsid w:val="00F246FD"/>
    <w:rsid w:val="00F608C6"/>
    <w:rsid w:val="00F65E74"/>
    <w:rsid w:val="00F975A7"/>
    <w:rsid w:val="00FD00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BC388"/>
  <w15:docId w15:val="{ACE9EEF4-695B-D342-82E3-FA1DDBB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8F"/>
    <w:pPr>
      <w:spacing w:after="200" w:line="276" w:lineRule="auto"/>
    </w:pPr>
    <w:rPr>
      <w:rFonts w:ascii="Garamond" w:hAnsi="Garamond"/>
      <w:sz w:val="22"/>
      <w:szCs w:val="22"/>
    </w:rPr>
  </w:style>
  <w:style w:type="paragraph" w:styleId="Heading1">
    <w:name w:val="heading 1"/>
    <w:basedOn w:val="Normal"/>
    <w:next w:val="Normal"/>
    <w:link w:val="Heading1Char"/>
    <w:uiPriority w:val="99"/>
    <w:qFormat/>
    <w:rsid w:val="00CA5C8F"/>
    <w:pPr>
      <w:keepNext/>
      <w:keepLines/>
      <w:spacing w:before="480" w:after="0"/>
      <w:outlineLvl w:val="0"/>
    </w:pPr>
    <w:rPr>
      <w:rFonts w:eastAsia="MS Gothic"/>
      <w:b/>
      <w:bCs/>
      <w:color w:val="000000"/>
      <w:sz w:val="28"/>
      <w:szCs w:val="28"/>
    </w:rPr>
  </w:style>
  <w:style w:type="paragraph" w:styleId="Heading2">
    <w:name w:val="heading 2"/>
    <w:basedOn w:val="Normal"/>
    <w:next w:val="Normal"/>
    <w:link w:val="Heading2Char"/>
    <w:autoRedefine/>
    <w:uiPriority w:val="99"/>
    <w:qFormat/>
    <w:rsid w:val="00CA5C8F"/>
    <w:pPr>
      <w:keepNext/>
      <w:keepLines/>
      <w:spacing w:before="200" w:after="0"/>
      <w:outlineLvl w:val="1"/>
    </w:pPr>
    <w:rPr>
      <w:rFonts w:eastAsia="MS Gothic"/>
      <w:b/>
      <w:bCs/>
      <w:color w:val="000000"/>
      <w:sz w:val="24"/>
      <w:szCs w:val="26"/>
    </w:rPr>
  </w:style>
  <w:style w:type="paragraph" w:styleId="Heading3">
    <w:name w:val="heading 3"/>
    <w:basedOn w:val="Normal"/>
    <w:next w:val="Normal"/>
    <w:link w:val="Heading3Char"/>
    <w:autoRedefine/>
    <w:uiPriority w:val="99"/>
    <w:qFormat/>
    <w:rsid w:val="00CA5C8F"/>
    <w:pPr>
      <w:keepNext/>
      <w:keepLines/>
      <w:spacing w:before="200" w:after="0"/>
      <w:outlineLvl w:val="2"/>
    </w:pPr>
    <w:rPr>
      <w:rFonts w:eastAsia="MS Gothic"/>
      <w:b/>
      <w:bCs/>
      <w:color w:val="000000"/>
    </w:rPr>
  </w:style>
  <w:style w:type="paragraph" w:styleId="Heading4">
    <w:name w:val="heading 4"/>
    <w:basedOn w:val="Normal"/>
    <w:next w:val="Normal"/>
    <w:link w:val="Heading4Char"/>
    <w:autoRedefine/>
    <w:uiPriority w:val="99"/>
    <w:qFormat/>
    <w:rsid w:val="00CA5C8F"/>
    <w:pPr>
      <w:keepNext/>
      <w:keepLines/>
      <w:spacing w:before="200" w:after="0"/>
      <w:outlineLvl w:val="3"/>
    </w:pPr>
    <w:rPr>
      <w:rFonts w:eastAsia="MS Gothic"/>
      <w:b/>
      <w:bCs/>
      <w:i/>
      <w:iCs/>
      <w:color w:val="000000"/>
    </w:rPr>
  </w:style>
  <w:style w:type="paragraph" w:styleId="Heading5">
    <w:name w:val="heading 5"/>
    <w:basedOn w:val="Normal"/>
    <w:next w:val="Normal"/>
    <w:link w:val="Heading5Char"/>
    <w:autoRedefine/>
    <w:uiPriority w:val="99"/>
    <w:qFormat/>
    <w:rsid w:val="00CA5C8F"/>
    <w:pPr>
      <w:keepNext/>
      <w:keepLines/>
      <w:spacing w:before="200" w:after="0"/>
      <w:outlineLvl w:val="4"/>
    </w:pPr>
    <w:rPr>
      <w:rFonts w:eastAsia="MS Gothic"/>
      <w:color w:val="000000"/>
    </w:rPr>
  </w:style>
  <w:style w:type="paragraph" w:styleId="Heading6">
    <w:name w:val="heading 6"/>
    <w:basedOn w:val="Normal"/>
    <w:next w:val="Normal"/>
    <w:link w:val="Heading6Char"/>
    <w:autoRedefine/>
    <w:uiPriority w:val="99"/>
    <w:qFormat/>
    <w:rsid w:val="00CA5C8F"/>
    <w:pPr>
      <w:keepNext/>
      <w:keepLines/>
      <w:spacing w:before="200" w:after="0"/>
      <w:outlineLvl w:val="5"/>
    </w:pPr>
    <w:rPr>
      <w:rFonts w:eastAsia="MS Gothic"/>
      <w:i/>
      <w:iCs/>
      <w:color w:val="000000"/>
    </w:rPr>
  </w:style>
  <w:style w:type="paragraph" w:styleId="Heading7">
    <w:name w:val="heading 7"/>
    <w:basedOn w:val="Normal"/>
    <w:next w:val="Normal"/>
    <w:link w:val="Heading7Char"/>
    <w:uiPriority w:val="99"/>
    <w:qFormat/>
    <w:rsid w:val="00CA5C8F"/>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9"/>
    <w:qFormat/>
    <w:rsid w:val="00CA5C8F"/>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9"/>
    <w:qFormat/>
    <w:rsid w:val="00CA5C8F"/>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5C8F"/>
    <w:rPr>
      <w:rFonts w:ascii="Garamond" w:eastAsia="MS Gothic" w:hAnsi="Garamond" w:cs="Times New Roman"/>
      <w:b/>
      <w:bCs/>
      <w:color w:val="000000"/>
      <w:sz w:val="28"/>
    </w:rPr>
  </w:style>
  <w:style w:type="character" w:customStyle="1" w:styleId="Heading2Char">
    <w:name w:val="Heading 2 Char"/>
    <w:basedOn w:val="DefaultParagraphFont"/>
    <w:link w:val="Heading2"/>
    <w:uiPriority w:val="99"/>
    <w:semiHidden/>
    <w:rsid w:val="00CA5C8F"/>
    <w:rPr>
      <w:rFonts w:ascii="Garamond" w:eastAsia="MS Gothic" w:hAnsi="Garamond" w:cs="Times New Roman"/>
      <w:b/>
      <w:bCs/>
      <w:color w:val="000000"/>
      <w:sz w:val="26"/>
    </w:rPr>
  </w:style>
  <w:style w:type="character" w:customStyle="1" w:styleId="Heading3Char">
    <w:name w:val="Heading 3 Char"/>
    <w:basedOn w:val="DefaultParagraphFont"/>
    <w:link w:val="Heading3"/>
    <w:uiPriority w:val="99"/>
    <w:semiHidden/>
    <w:rsid w:val="00CA5C8F"/>
    <w:rPr>
      <w:rFonts w:ascii="Garamond" w:eastAsia="MS Gothic" w:hAnsi="Garamond" w:cs="Times New Roman"/>
      <w:b/>
      <w:bCs/>
      <w:color w:val="000000"/>
    </w:rPr>
  </w:style>
  <w:style w:type="character" w:customStyle="1" w:styleId="Heading4Char">
    <w:name w:val="Heading 4 Char"/>
    <w:basedOn w:val="DefaultParagraphFont"/>
    <w:link w:val="Heading4"/>
    <w:uiPriority w:val="99"/>
    <w:semiHidden/>
    <w:rsid w:val="00CA5C8F"/>
    <w:rPr>
      <w:rFonts w:ascii="Garamond" w:eastAsia="MS Gothic" w:hAnsi="Garamond" w:cs="Times New Roman"/>
      <w:b/>
      <w:bCs/>
      <w:i/>
      <w:iCs/>
      <w:color w:val="000000"/>
    </w:rPr>
  </w:style>
  <w:style w:type="character" w:customStyle="1" w:styleId="Heading5Char">
    <w:name w:val="Heading 5 Char"/>
    <w:basedOn w:val="DefaultParagraphFont"/>
    <w:link w:val="Heading5"/>
    <w:uiPriority w:val="99"/>
    <w:semiHidden/>
    <w:rsid w:val="00CA5C8F"/>
    <w:rPr>
      <w:rFonts w:ascii="Garamond" w:eastAsia="MS Gothic" w:hAnsi="Garamond" w:cs="Times New Roman"/>
      <w:color w:val="000000"/>
    </w:rPr>
  </w:style>
  <w:style w:type="character" w:customStyle="1" w:styleId="Heading6Char">
    <w:name w:val="Heading 6 Char"/>
    <w:basedOn w:val="DefaultParagraphFont"/>
    <w:link w:val="Heading6"/>
    <w:uiPriority w:val="99"/>
    <w:semiHidden/>
    <w:rsid w:val="00CA5C8F"/>
    <w:rPr>
      <w:rFonts w:ascii="Garamond" w:eastAsia="MS Gothic" w:hAnsi="Garamond" w:cs="Times New Roman"/>
      <w:i/>
      <w:iCs/>
      <w:color w:val="000000"/>
    </w:rPr>
  </w:style>
  <w:style w:type="character" w:customStyle="1" w:styleId="Heading7Char">
    <w:name w:val="Heading 7 Char"/>
    <w:basedOn w:val="DefaultParagraphFont"/>
    <w:link w:val="Heading7"/>
    <w:uiPriority w:val="99"/>
    <w:semiHidden/>
    <w:rsid w:val="00CA5C8F"/>
    <w:rPr>
      <w:rFonts w:ascii="Calibri" w:eastAsia="MS Gothic" w:hAnsi="Calibri" w:cs="Times New Roman"/>
      <w:i/>
      <w:iCs/>
      <w:color w:val="404040"/>
    </w:rPr>
  </w:style>
  <w:style w:type="character" w:customStyle="1" w:styleId="Heading8Char">
    <w:name w:val="Heading 8 Char"/>
    <w:basedOn w:val="DefaultParagraphFont"/>
    <w:link w:val="Heading8"/>
    <w:uiPriority w:val="99"/>
    <w:semiHidden/>
    <w:rsid w:val="00CA5C8F"/>
    <w:rPr>
      <w:rFonts w:ascii="Calibri" w:eastAsia="MS Gothic" w:hAnsi="Calibri" w:cs="Times New Roman"/>
      <w:color w:val="4F81BD"/>
      <w:sz w:val="20"/>
    </w:rPr>
  </w:style>
  <w:style w:type="character" w:customStyle="1" w:styleId="Heading9Char">
    <w:name w:val="Heading 9 Char"/>
    <w:basedOn w:val="DefaultParagraphFont"/>
    <w:link w:val="Heading9"/>
    <w:uiPriority w:val="99"/>
    <w:semiHidden/>
    <w:rsid w:val="00CA5C8F"/>
    <w:rPr>
      <w:rFonts w:ascii="Calibri" w:eastAsia="MS Gothic" w:hAnsi="Calibri" w:cs="Times New Roman"/>
      <w:i/>
      <w:iCs/>
      <w:color w:val="404040"/>
      <w:sz w:val="20"/>
    </w:rPr>
  </w:style>
  <w:style w:type="paragraph" w:styleId="BalloonText">
    <w:name w:val="Balloon Text"/>
    <w:basedOn w:val="Normal"/>
    <w:link w:val="BalloonTextChar"/>
    <w:uiPriority w:val="99"/>
    <w:semiHidden/>
    <w:rsid w:val="00D80D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DD1"/>
    <w:rPr>
      <w:rFonts w:ascii="Lucida Grande" w:hAnsi="Lucida Grande" w:cs="Lucida Grande"/>
      <w:sz w:val="18"/>
    </w:rPr>
  </w:style>
  <w:style w:type="paragraph" w:styleId="Caption">
    <w:name w:val="caption"/>
    <w:basedOn w:val="Normal"/>
    <w:next w:val="Normal"/>
    <w:uiPriority w:val="99"/>
    <w:qFormat/>
    <w:rsid w:val="00CA5C8F"/>
    <w:pPr>
      <w:spacing w:line="240" w:lineRule="auto"/>
    </w:pPr>
    <w:rPr>
      <w:b/>
      <w:bCs/>
      <w:color w:val="4F81BD"/>
      <w:sz w:val="18"/>
      <w:szCs w:val="18"/>
    </w:rPr>
  </w:style>
  <w:style w:type="paragraph" w:styleId="Title">
    <w:name w:val="Title"/>
    <w:basedOn w:val="Normal"/>
    <w:next w:val="Normal"/>
    <w:link w:val="TitleChar"/>
    <w:uiPriority w:val="99"/>
    <w:qFormat/>
    <w:rsid w:val="00CA5C8F"/>
    <w:pPr>
      <w:spacing w:after="300" w:line="240" w:lineRule="auto"/>
      <w:contextualSpacing/>
    </w:pPr>
    <w:rPr>
      <w:rFonts w:eastAsia="MS Gothic"/>
      <w:color w:val="000000"/>
      <w:spacing w:val="5"/>
      <w:kern w:val="28"/>
      <w:sz w:val="52"/>
      <w:szCs w:val="52"/>
    </w:rPr>
  </w:style>
  <w:style w:type="character" w:customStyle="1" w:styleId="TitleChar">
    <w:name w:val="Title Char"/>
    <w:basedOn w:val="DefaultParagraphFont"/>
    <w:link w:val="Title"/>
    <w:uiPriority w:val="99"/>
    <w:rsid w:val="00CA5C8F"/>
    <w:rPr>
      <w:rFonts w:ascii="Garamond" w:eastAsia="MS Gothic" w:hAnsi="Garamond" w:cs="Times New Roman"/>
      <w:color w:val="000000"/>
      <w:spacing w:val="5"/>
      <w:kern w:val="28"/>
      <w:sz w:val="52"/>
    </w:rPr>
  </w:style>
  <w:style w:type="paragraph" w:styleId="Subtitle">
    <w:name w:val="Subtitle"/>
    <w:basedOn w:val="Normal"/>
    <w:next w:val="Normal"/>
    <w:link w:val="SubtitleChar"/>
    <w:uiPriority w:val="99"/>
    <w:qFormat/>
    <w:rsid w:val="00CA5C8F"/>
    <w:pPr>
      <w:numPr>
        <w:ilvl w:val="1"/>
      </w:numPr>
    </w:pPr>
    <w:rPr>
      <w:rFonts w:eastAsia="MS Gothic"/>
      <w:i/>
      <w:iCs/>
      <w:color w:val="000000"/>
      <w:spacing w:val="15"/>
      <w:sz w:val="24"/>
      <w:szCs w:val="24"/>
    </w:rPr>
  </w:style>
  <w:style w:type="character" w:customStyle="1" w:styleId="SubtitleChar">
    <w:name w:val="Subtitle Char"/>
    <w:basedOn w:val="DefaultParagraphFont"/>
    <w:link w:val="Subtitle"/>
    <w:uiPriority w:val="99"/>
    <w:rsid w:val="00CA5C8F"/>
    <w:rPr>
      <w:rFonts w:ascii="Garamond" w:eastAsia="MS Gothic" w:hAnsi="Garamond" w:cs="Times New Roman"/>
      <w:i/>
      <w:iCs/>
      <w:color w:val="000000"/>
      <w:spacing w:val="15"/>
      <w:sz w:val="24"/>
    </w:rPr>
  </w:style>
  <w:style w:type="character" w:styleId="Strong">
    <w:name w:val="Strong"/>
    <w:basedOn w:val="DefaultParagraphFont"/>
    <w:uiPriority w:val="99"/>
    <w:qFormat/>
    <w:rsid w:val="00CA5C8F"/>
    <w:rPr>
      <w:rFonts w:ascii="Garamond" w:hAnsi="Garamond" w:cs="Times New Roman"/>
      <w:b/>
      <w:bCs/>
      <w:color w:val="000000"/>
    </w:rPr>
  </w:style>
  <w:style w:type="character" w:styleId="Emphasis">
    <w:name w:val="Emphasis"/>
    <w:basedOn w:val="DefaultParagraphFont"/>
    <w:uiPriority w:val="99"/>
    <w:qFormat/>
    <w:rsid w:val="00CA5C8F"/>
    <w:rPr>
      <w:rFonts w:ascii="Garamond" w:hAnsi="Garamond" w:cs="Times New Roman"/>
      <w:i/>
      <w:iCs/>
      <w:color w:val="000000"/>
    </w:rPr>
  </w:style>
  <w:style w:type="paragraph" w:styleId="NoSpacing">
    <w:name w:val="No Spacing"/>
    <w:uiPriority w:val="99"/>
    <w:semiHidden/>
    <w:qFormat/>
    <w:rsid w:val="00CA5C8F"/>
    <w:rPr>
      <w:rFonts w:ascii="Garamond" w:hAnsi="Garamond"/>
      <w:sz w:val="22"/>
      <w:szCs w:val="22"/>
    </w:rPr>
  </w:style>
  <w:style w:type="paragraph" w:styleId="ListParagraph">
    <w:name w:val="List Paragraph"/>
    <w:basedOn w:val="Normal"/>
    <w:uiPriority w:val="34"/>
    <w:qFormat/>
    <w:rsid w:val="00CA5C8F"/>
    <w:pPr>
      <w:ind w:left="720"/>
      <w:contextualSpacing/>
    </w:pPr>
    <w:rPr>
      <w:color w:val="000000"/>
    </w:rPr>
  </w:style>
  <w:style w:type="paragraph" w:styleId="Quote">
    <w:name w:val="Quote"/>
    <w:basedOn w:val="Normal"/>
    <w:next w:val="Normal"/>
    <w:link w:val="QuoteChar"/>
    <w:uiPriority w:val="99"/>
    <w:rsid w:val="00CA5C8F"/>
    <w:rPr>
      <w:i/>
      <w:iCs/>
      <w:color w:val="000000"/>
    </w:rPr>
  </w:style>
  <w:style w:type="character" w:customStyle="1" w:styleId="QuoteChar">
    <w:name w:val="Quote Char"/>
    <w:basedOn w:val="DefaultParagraphFont"/>
    <w:link w:val="Quote"/>
    <w:uiPriority w:val="99"/>
    <w:rsid w:val="00CA5C8F"/>
    <w:rPr>
      <w:rFonts w:ascii="Garamond" w:hAnsi="Garamond" w:cs="Times New Roman"/>
      <w:i/>
      <w:iCs/>
      <w:color w:val="000000"/>
    </w:rPr>
  </w:style>
  <w:style w:type="paragraph" w:styleId="IntenseQuote">
    <w:name w:val="Intense Quote"/>
    <w:basedOn w:val="Normal"/>
    <w:next w:val="Normal"/>
    <w:link w:val="IntenseQuoteChar"/>
    <w:uiPriority w:val="99"/>
    <w:rsid w:val="00CA5C8F"/>
    <w:pPr>
      <w:pBdr>
        <w:bottom w:val="single" w:sz="4" w:space="4" w:color="4F81BD"/>
      </w:pBdr>
      <w:spacing w:before="200" w:after="280"/>
      <w:ind w:left="936" w:right="936"/>
    </w:pPr>
    <w:rPr>
      <w:b/>
      <w:bCs/>
      <w:i/>
      <w:iCs/>
      <w:color w:val="000000"/>
    </w:rPr>
  </w:style>
  <w:style w:type="character" w:customStyle="1" w:styleId="IntenseQuoteChar">
    <w:name w:val="Intense Quote Char"/>
    <w:basedOn w:val="DefaultParagraphFont"/>
    <w:link w:val="IntenseQuote"/>
    <w:uiPriority w:val="99"/>
    <w:rsid w:val="00CA5C8F"/>
    <w:rPr>
      <w:rFonts w:ascii="Garamond" w:hAnsi="Garamond" w:cs="Times New Roman"/>
      <w:b/>
      <w:bCs/>
      <w:i/>
      <w:iCs/>
      <w:color w:val="000000"/>
    </w:rPr>
  </w:style>
  <w:style w:type="character" w:styleId="SubtleEmphasis">
    <w:name w:val="Subtle Emphasis"/>
    <w:basedOn w:val="DefaultParagraphFont"/>
    <w:uiPriority w:val="99"/>
    <w:rsid w:val="00CA5C8F"/>
    <w:rPr>
      <w:rFonts w:ascii="Garamond" w:hAnsi="Garamond" w:cs="Times New Roman"/>
      <w:i/>
      <w:iCs/>
      <w:color w:val="000000"/>
    </w:rPr>
  </w:style>
  <w:style w:type="character" w:styleId="IntenseEmphasis">
    <w:name w:val="Intense Emphasis"/>
    <w:basedOn w:val="DefaultParagraphFont"/>
    <w:uiPriority w:val="99"/>
    <w:rsid w:val="00CA5C8F"/>
    <w:rPr>
      <w:rFonts w:ascii="Garamond" w:hAnsi="Garamond" w:cs="Times New Roman"/>
      <w:b/>
      <w:bCs/>
      <w:i/>
      <w:iCs/>
      <w:color w:val="000000"/>
    </w:rPr>
  </w:style>
  <w:style w:type="character" w:styleId="SubtleReference">
    <w:name w:val="Subtle Reference"/>
    <w:basedOn w:val="DefaultParagraphFont"/>
    <w:uiPriority w:val="99"/>
    <w:rsid w:val="00CA5C8F"/>
    <w:rPr>
      <w:rFonts w:ascii="Garamond" w:hAnsi="Garamond" w:cs="Times New Roman"/>
      <w:smallCaps/>
      <w:color w:val="000000"/>
      <w:u w:val="single"/>
    </w:rPr>
  </w:style>
  <w:style w:type="character" w:styleId="IntenseReference">
    <w:name w:val="Intense Reference"/>
    <w:basedOn w:val="DefaultParagraphFont"/>
    <w:uiPriority w:val="99"/>
    <w:rsid w:val="00CA5C8F"/>
    <w:rPr>
      <w:rFonts w:ascii="Garamond" w:hAnsi="Garamond" w:cs="Times New Roman"/>
      <w:b/>
      <w:bCs/>
      <w:smallCaps/>
      <w:color w:val="000000"/>
      <w:spacing w:val="5"/>
      <w:u w:val="single"/>
    </w:rPr>
  </w:style>
  <w:style w:type="character" w:styleId="BookTitle">
    <w:name w:val="Book Title"/>
    <w:basedOn w:val="DefaultParagraphFont"/>
    <w:uiPriority w:val="99"/>
    <w:rsid w:val="00CA5C8F"/>
    <w:rPr>
      <w:rFonts w:ascii="Garamond" w:hAnsi="Garamond" w:cs="Times New Roman"/>
      <w:b/>
      <w:bCs/>
      <w:smallCaps/>
      <w:color w:val="000000"/>
      <w:spacing w:val="5"/>
    </w:rPr>
  </w:style>
  <w:style w:type="paragraph" w:styleId="TOCHeading">
    <w:name w:val="TOC Heading"/>
    <w:basedOn w:val="Heading1"/>
    <w:next w:val="Normal"/>
    <w:uiPriority w:val="99"/>
    <w:semiHidden/>
    <w:rsid w:val="00CA5C8F"/>
    <w:pPr>
      <w:outlineLvl w:val="9"/>
    </w:pPr>
  </w:style>
  <w:style w:type="character" w:styleId="CommentReference">
    <w:name w:val="annotation reference"/>
    <w:basedOn w:val="DefaultParagraphFont"/>
    <w:uiPriority w:val="99"/>
    <w:semiHidden/>
    <w:rsid w:val="009D08F1"/>
    <w:rPr>
      <w:rFonts w:cs="Times New Roman"/>
      <w:sz w:val="18"/>
    </w:rPr>
  </w:style>
  <w:style w:type="paragraph" w:styleId="CommentText">
    <w:name w:val="annotation text"/>
    <w:basedOn w:val="Normal"/>
    <w:link w:val="CommentTextChar"/>
    <w:uiPriority w:val="99"/>
    <w:semiHidden/>
    <w:rsid w:val="009D08F1"/>
    <w:pPr>
      <w:spacing w:line="240" w:lineRule="auto"/>
    </w:pPr>
    <w:rPr>
      <w:sz w:val="24"/>
      <w:szCs w:val="24"/>
    </w:rPr>
  </w:style>
  <w:style w:type="character" w:customStyle="1" w:styleId="CommentTextChar">
    <w:name w:val="Comment Text Char"/>
    <w:basedOn w:val="DefaultParagraphFont"/>
    <w:link w:val="CommentText"/>
    <w:uiPriority w:val="99"/>
    <w:semiHidden/>
    <w:rsid w:val="009D08F1"/>
    <w:rPr>
      <w:rFonts w:ascii="Garamond" w:hAnsi="Garamond" w:cs="Times New Roman"/>
      <w:sz w:val="24"/>
    </w:rPr>
  </w:style>
  <w:style w:type="paragraph" w:styleId="CommentSubject">
    <w:name w:val="annotation subject"/>
    <w:basedOn w:val="CommentText"/>
    <w:next w:val="CommentText"/>
    <w:link w:val="CommentSubjectChar"/>
    <w:uiPriority w:val="99"/>
    <w:semiHidden/>
    <w:rsid w:val="009D08F1"/>
    <w:rPr>
      <w:b/>
      <w:bCs/>
      <w:sz w:val="20"/>
      <w:szCs w:val="20"/>
    </w:rPr>
  </w:style>
  <w:style w:type="character" w:customStyle="1" w:styleId="CommentSubjectChar">
    <w:name w:val="Comment Subject Char"/>
    <w:basedOn w:val="CommentTextChar"/>
    <w:link w:val="CommentSubject"/>
    <w:uiPriority w:val="99"/>
    <w:semiHidden/>
    <w:rsid w:val="009D08F1"/>
    <w:rPr>
      <w:rFonts w:ascii="Garamond" w:hAnsi="Garamond" w:cs="Times New Roman"/>
      <w:b/>
      <w:bCs/>
      <w:sz w:val="20"/>
    </w:rPr>
  </w:style>
  <w:style w:type="character" w:styleId="Hyperlink">
    <w:name w:val="Hyperlink"/>
    <w:basedOn w:val="DefaultParagraphFont"/>
    <w:uiPriority w:val="99"/>
    <w:rsid w:val="001D5C6C"/>
    <w:rPr>
      <w:rFonts w:cs="Times New Roman"/>
      <w:color w:val="0000FF"/>
      <w:u w:val="single"/>
    </w:rPr>
  </w:style>
  <w:style w:type="paragraph" w:styleId="Revision">
    <w:name w:val="Revision"/>
    <w:hidden/>
    <w:uiPriority w:val="99"/>
    <w:semiHidden/>
    <w:rsid w:val="006774CA"/>
    <w:rPr>
      <w:rFonts w:ascii="Garamond" w:hAnsi="Garamond"/>
      <w:sz w:val="22"/>
      <w:szCs w:val="22"/>
    </w:rPr>
  </w:style>
  <w:style w:type="character" w:styleId="FollowedHyperlink">
    <w:name w:val="FollowedHyperlink"/>
    <w:basedOn w:val="DefaultParagraphFont"/>
    <w:uiPriority w:val="99"/>
    <w:semiHidden/>
    <w:unhideWhenUsed/>
    <w:rsid w:val="006232DF"/>
    <w:rPr>
      <w:color w:val="800080" w:themeColor="followedHyperlink"/>
      <w:u w:val="single"/>
    </w:rPr>
  </w:style>
  <w:style w:type="character" w:styleId="UnresolvedMention">
    <w:name w:val="Unresolved Mention"/>
    <w:basedOn w:val="DefaultParagraphFont"/>
    <w:uiPriority w:val="99"/>
    <w:semiHidden/>
    <w:unhideWhenUsed/>
    <w:rsid w:val="0099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18541">
      <w:bodyDiv w:val="1"/>
      <w:marLeft w:val="0"/>
      <w:marRight w:val="0"/>
      <w:marTop w:val="0"/>
      <w:marBottom w:val="0"/>
      <w:divBdr>
        <w:top w:val="none" w:sz="0" w:space="0" w:color="auto"/>
        <w:left w:val="none" w:sz="0" w:space="0" w:color="auto"/>
        <w:bottom w:val="none" w:sz="0" w:space="0" w:color="auto"/>
        <w:right w:val="none" w:sz="0" w:space="0" w:color="auto"/>
      </w:divBdr>
    </w:div>
    <w:div w:id="1427077555">
      <w:bodyDiv w:val="1"/>
      <w:marLeft w:val="0"/>
      <w:marRight w:val="0"/>
      <w:marTop w:val="0"/>
      <w:marBottom w:val="0"/>
      <w:divBdr>
        <w:top w:val="none" w:sz="0" w:space="0" w:color="auto"/>
        <w:left w:val="none" w:sz="0" w:space="0" w:color="auto"/>
        <w:bottom w:val="none" w:sz="0" w:space="0" w:color="auto"/>
        <w:right w:val="none" w:sz="0" w:space="0" w:color="auto"/>
      </w:divBdr>
    </w:div>
    <w:div w:id="1846357439">
      <w:bodyDiv w:val="1"/>
      <w:marLeft w:val="0"/>
      <w:marRight w:val="0"/>
      <w:marTop w:val="0"/>
      <w:marBottom w:val="0"/>
      <w:divBdr>
        <w:top w:val="none" w:sz="0" w:space="0" w:color="auto"/>
        <w:left w:val="none" w:sz="0" w:space="0" w:color="auto"/>
        <w:bottom w:val="none" w:sz="0" w:space="0" w:color="auto"/>
        <w:right w:val="none" w:sz="0" w:space="0" w:color="auto"/>
      </w:divBdr>
    </w:div>
    <w:div w:id="195713131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dxgeu.org/wp-content/uploads/2022/12/GEU_CBA_2022-2026-sign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PSU Sustainable Neighborhoods Initiative: Student Sustainability Fellows Program</vt:lpstr>
    </vt:vector>
  </TitlesOfParts>
  <Company>Portland State University</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PSU Sustainable Neighborhoods Initiative: Student Sustainability Fellows Program</dc:title>
  <dc:creator>Anna Dearman</dc:creator>
  <cp:lastModifiedBy>Jenesy Gabrielle Burkett Fox</cp:lastModifiedBy>
  <cp:revision>5</cp:revision>
  <dcterms:created xsi:type="dcterms:W3CDTF">2025-08-04T23:41:00Z</dcterms:created>
  <dcterms:modified xsi:type="dcterms:W3CDTF">2025-08-08T00:03:00Z</dcterms:modified>
</cp:coreProperties>
</file>